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281" w:rsidRPr="000D7C13" w:rsidRDefault="00842E96" w:rsidP="00842E96">
      <w:pPr>
        <w:jc w:val="center"/>
        <w:rPr>
          <w:rFonts w:ascii="HY견명조" w:eastAsia="HY견명조" w:hint="eastAsia"/>
          <w:sz w:val="36"/>
          <w:szCs w:val="36"/>
        </w:rPr>
      </w:pPr>
      <w:r w:rsidRPr="000D7C13">
        <w:rPr>
          <w:rFonts w:ascii="HY견명조" w:eastAsia="HY견명조" w:hint="eastAsia"/>
          <w:sz w:val="36"/>
          <w:szCs w:val="36"/>
        </w:rPr>
        <w:t>보호금융상품등록부</w:t>
      </w:r>
    </w:p>
    <w:p w:rsidR="00842E96" w:rsidRPr="0093544B" w:rsidRDefault="00842E96">
      <w:pPr>
        <w:rPr>
          <w:rFonts w:ascii="HY견명조" w:eastAsia="HY견명조" w:hint="eastAsia"/>
        </w:rPr>
      </w:pPr>
    </w:p>
    <w:p w:rsidR="00842E96" w:rsidRPr="0093544B" w:rsidRDefault="00842E96">
      <w:pPr>
        <w:rPr>
          <w:rFonts w:ascii="HY견명조" w:eastAsia="HY견명조" w:hint="eastAsia"/>
        </w:rPr>
      </w:pPr>
      <w:r w:rsidRPr="0093544B">
        <w:rPr>
          <w:rFonts w:ascii="HY견명조" w:eastAsia="HY견명조" w:hint="eastAsia"/>
        </w:rPr>
        <w:t>본 금융회사가 취급하는 금융상품 중 예금보험공사가 예금자보호법에 의하여 보호하는 금융상품의 종류는 다음과 같습니다.</w:t>
      </w:r>
    </w:p>
    <w:p w:rsidR="00842E96" w:rsidRPr="0093544B" w:rsidRDefault="00842E96">
      <w:pPr>
        <w:rPr>
          <w:rFonts w:ascii="HY견명조" w:eastAsia="HY견명조" w:hint="eastAsia"/>
        </w:rPr>
      </w:pPr>
      <w:r w:rsidRPr="0093544B">
        <w:rPr>
          <w:rFonts w:ascii="HY견명조" w:eastAsia="HY견명조" w:hint="eastAsia"/>
        </w:rPr>
        <w:t>- 보호금융상품목록(2022년 04월 01일 현재)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173"/>
        <w:gridCol w:w="2174"/>
        <w:gridCol w:w="2174"/>
        <w:gridCol w:w="1366"/>
      </w:tblGrid>
      <w:tr w:rsidR="00842E96" w:rsidRPr="0093544B" w:rsidTr="00842E96">
        <w:tc>
          <w:tcPr>
            <w:tcW w:w="1129" w:type="dxa"/>
          </w:tcPr>
          <w:p w:rsidR="00842E96" w:rsidRPr="0093544B" w:rsidRDefault="00842E96" w:rsidP="00842E96">
            <w:pPr>
              <w:jc w:val="center"/>
              <w:rPr>
                <w:rFonts w:ascii="HY견명조" w:eastAsia="HY견명조" w:hint="eastAsia"/>
              </w:rPr>
            </w:pPr>
            <w:r w:rsidRPr="0093544B">
              <w:rPr>
                <w:rFonts w:ascii="HY견명조" w:eastAsia="HY견명조" w:hint="eastAsia"/>
              </w:rPr>
              <w:t>번호</w:t>
            </w:r>
          </w:p>
        </w:tc>
        <w:tc>
          <w:tcPr>
            <w:tcW w:w="2173" w:type="dxa"/>
          </w:tcPr>
          <w:p w:rsidR="00842E96" w:rsidRPr="0093544B" w:rsidRDefault="00842E96" w:rsidP="00842E96">
            <w:pPr>
              <w:jc w:val="center"/>
              <w:rPr>
                <w:rFonts w:ascii="HY견명조" w:eastAsia="HY견명조" w:hint="eastAsia"/>
              </w:rPr>
            </w:pPr>
            <w:r w:rsidRPr="0093544B">
              <w:rPr>
                <w:rFonts w:ascii="HY견명조" w:eastAsia="HY견명조" w:hint="eastAsia"/>
              </w:rPr>
              <w:t>계정과목</w:t>
            </w:r>
          </w:p>
        </w:tc>
        <w:tc>
          <w:tcPr>
            <w:tcW w:w="2174" w:type="dxa"/>
          </w:tcPr>
          <w:p w:rsidR="00842E96" w:rsidRPr="0093544B" w:rsidRDefault="00842E96" w:rsidP="00842E96">
            <w:pPr>
              <w:jc w:val="center"/>
              <w:rPr>
                <w:rFonts w:ascii="HY견명조" w:eastAsia="HY견명조" w:hint="eastAsia"/>
              </w:rPr>
            </w:pPr>
            <w:proofErr w:type="spellStart"/>
            <w:r w:rsidRPr="0093544B">
              <w:rPr>
                <w:rFonts w:ascii="HY견명조" w:eastAsia="HY견명조" w:hint="eastAsia"/>
              </w:rPr>
              <w:t>금융상품명</w:t>
            </w:r>
            <w:proofErr w:type="spellEnd"/>
          </w:p>
        </w:tc>
        <w:tc>
          <w:tcPr>
            <w:tcW w:w="2174" w:type="dxa"/>
          </w:tcPr>
          <w:p w:rsidR="00842E96" w:rsidRPr="0093544B" w:rsidRDefault="00842E96" w:rsidP="00842E96">
            <w:pPr>
              <w:jc w:val="center"/>
              <w:rPr>
                <w:rFonts w:ascii="HY견명조" w:eastAsia="HY견명조" w:hint="eastAsia"/>
              </w:rPr>
            </w:pPr>
            <w:proofErr w:type="spellStart"/>
            <w:r w:rsidRPr="0093544B">
              <w:rPr>
                <w:rFonts w:ascii="HY견명조" w:eastAsia="HY견명조" w:hint="eastAsia"/>
              </w:rPr>
              <w:t>판매중단일</w:t>
            </w:r>
            <w:proofErr w:type="spellEnd"/>
          </w:p>
        </w:tc>
        <w:tc>
          <w:tcPr>
            <w:tcW w:w="1366" w:type="dxa"/>
          </w:tcPr>
          <w:p w:rsidR="00842E96" w:rsidRPr="0093544B" w:rsidRDefault="00842E96" w:rsidP="00842E96">
            <w:pPr>
              <w:jc w:val="center"/>
              <w:rPr>
                <w:rFonts w:ascii="HY견명조" w:eastAsia="HY견명조" w:hint="eastAsia"/>
              </w:rPr>
            </w:pPr>
            <w:r w:rsidRPr="0093544B">
              <w:rPr>
                <w:rFonts w:ascii="HY견명조" w:eastAsia="HY견명조" w:hint="eastAsia"/>
              </w:rPr>
              <w:t>비고</w:t>
            </w:r>
          </w:p>
        </w:tc>
      </w:tr>
      <w:tr w:rsidR="00842E96" w:rsidRPr="0093544B" w:rsidTr="00842E96">
        <w:tc>
          <w:tcPr>
            <w:tcW w:w="1129" w:type="dxa"/>
          </w:tcPr>
          <w:p w:rsidR="00842E96" w:rsidRPr="0093544B" w:rsidRDefault="00842E96" w:rsidP="00842E96">
            <w:pPr>
              <w:jc w:val="center"/>
              <w:rPr>
                <w:rFonts w:ascii="HY견명조" w:eastAsia="HY견명조" w:hint="eastAsia"/>
              </w:rPr>
            </w:pPr>
          </w:p>
        </w:tc>
        <w:tc>
          <w:tcPr>
            <w:tcW w:w="2173" w:type="dxa"/>
          </w:tcPr>
          <w:p w:rsidR="00842E96" w:rsidRPr="0093544B" w:rsidRDefault="00842E96" w:rsidP="00842E96">
            <w:pPr>
              <w:jc w:val="center"/>
              <w:rPr>
                <w:rFonts w:ascii="HY견명조" w:eastAsia="HY견명조" w:hint="eastAsia"/>
              </w:rPr>
            </w:pPr>
          </w:p>
        </w:tc>
        <w:tc>
          <w:tcPr>
            <w:tcW w:w="2174" w:type="dxa"/>
          </w:tcPr>
          <w:p w:rsidR="00842E96" w:rsidRPr="0093544B" w:rsidRDefault="0093544B" w:rsidP="00842E96">
            <w:pPr>
              <w:jc w:val="center"/>
              <w:rPr>
                <w:rFonts w:ascii="HY견명조" w:eastAsia="HY견명조" w:hint="eastAsia"/>
              </w:rPr>
            </w:pPr>
            <w:r w:rsidRPr="0093544B">
              <w:rPr>
                <w:rFonts w:ascii="HY견명조" w:eastAsia="HY견명조" w:hint="eastAsia"/>
              </w:rPr>
              <w:t>해당사항 없음</w:t>
            </w:r>
          </w:p>
        </w:tc>
        <w:tc>
          <w:tcPr>
            <w:tcW w:w="2174" w:type="dxa"/>
          </w:tcPr>
          <w:p w:rsidR="00842E96" w:rsidRPr="0093544B" w:rsidRDefault="00842E96" w:rsidP="00842E96">
            <w:pPr>
              <w:jc w:val="center"/>
              <w:rPr>
                <w:rFonts w:ascii="HY견명조" w:eastAsia="HY견명조" w:hint="eastAsia"/>
              </w:rPr>
            </w:pPr>
          </w:p>
        </w:tc>
        <w:tc>
          <w:tcPr>
            <w:tcW w:w="1366" w:type="dxa"/>
          </w:tcPr>
          <w:p w:rsidR="00842E96" w:rsidRPr="0093544B" w:rsidRDefault="00842E96" w:rsidP="00842E96">
            <w:pPr>
              <w:jc w:val="center"/>
              <w:rPr>
                <w:rFonts w:ascii="HY견명조" w:eastAsia="HY견명조" w:hint="eastAsia"/>
              </w:rPr>
            </w:pPr>
          </w:p>
        </w:tc>
      </w:tr>
    </w:tbl>
    <w:p w:rsidR="00842E96" w:rsidRPr="0093544B" w:rsidRDefault="00842E96">
      <w:pPr>
        <w:rPr>
          <w:rFonts w:ascii="HY견명조" w:eastAsia="HY견명조" w:hint="eastAsia"/>
        </w:rPr>
      </w:pPr>
    </w:p>
    <w:p w:rsidR="00842E96" w:rsidRPr="0093544B" w:rsidRDefault="00842E96" w:rsidP="00842E96">
      <w:pPr>
        <w:jc w:val="right"/>
        <w:rPr>
          <w:rFonts w:ascii="HY견명조" w:eastAsia="HY견명조" w:hint="eastAsia"/>
          <w:sz w:val="26"/>
          <w:szCs w:val="26"/>
        </w:rPr>
      </w:pPr>
      <w:proofErr w:type="spellStart"/>
      <w:proofErr w:type="gramStart"/>
      <w:r w:rsidRPr="0093544B">
        <w:rPr>
          <w:rFonts w:ascii="HY견명조" w:eastAsia="HY견명조" w:hint="eastAsia"/>
          <w:sz w:val="26"/>
          <w:szCs w:val="26"/>
        </w:rPr>
        <w:t>금융회사명</w:t>
      </w:r>
      <w:proofErr w:type="spellEnd"/>
      <w:r w:rsidRPr="0093544B">
        <w:rPr>
          <w:rFonts w:ascii="HY견명조" w:eastAsia="HY견명조" w:hint="eastAsia"/>
          <w:sz w:val="26"/>
          <w:szCs w:val="26"/>
        </w:rPr>
        <w:t xml:space="preserve"> :</w:t>
      </w:r>
      <w:proofErr w:type="gramEnd"/>
      <w:r w:rsidRPr="0093544B">
        <w:rPr>
          <w:rFonts w:ascii="HY견명조" w:eastAsia="HY견명조" w:hint="eastAsia"/>
          <w:sz w:val="26"/>
          <w:szCs w:val="26"/>
        </w:rPr>
        <w:t xml:space="preserve"> BNK자산운용㈜</w:t>
      </w:r>
    </w:p>
    <w:p w:rsidR="0093544B" w:rsidRDefault="0093544B">
      <w:pPr>
        <w:rPr>
          <w:rFonts w:ascii="HY견명조" w:eastAsia="HY견명조" w:hAnsiTheme="minorEastAsia"/>
        </w:rPr>
      </w:pPr>
      <w:r w:rsidRPr="0093544B">
        <w:rPr>
          <w:rFonts w:ascii="HY견명조" w:eastAsia="HY견명조" w:hint="eastAsia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246380</wp:posOffset>
                </wp:positionV>
                <wp:extent cx="5867400" cy="428625"/>
                <wp:effectExtent l="0" t="0" r="19050" b="2857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2E96" w:rsidRPr="0093544B" w:rsidRDefault="00842E96">
                            <w:pPr>
                              <w:rPr>
                                <w:rFonts w:ascii="HY견명조" w:eastAsia="HY견명조" w:hint="eastAsia"/>
                              </w:rPr>
                            </w:pPr>
                            <w:r w:rsidRPr="0093544B">
                              <w:rPr>
                                <w:rFonts w:ascii="HY견명조" w:eastAsia="HY견명조" w:hint="eastAsia"/>
                              </w:rPr>
                              <w:t xml:space="preserve">예금자보호제도에 관한 자세한 내용은 영업점에 비치된 예금자보호 안내책자 등을 참고하시거나 예금보험공사(☎1588-0037, </w:t>
                            </w:r>
                            <w:hyperlink r:id="rId4" w:history="1">
                              <w:r w:rsidRPr="0093544B">
                                <w:rPr>
                                  <w:rStyle w:val="a5"/>
                                  <w:rFonts w:ascii="HY견명조" w:eastAsia="HY견명조" w:hint="eastAsia"/>
                                </w:rPr>
                                <w:t>www.kdic.or.kr</w:t>
                              </w:r>
                            </w:hyperlink>
                            <w:r w:rsidRPr="0093544B">
                              <w:rPr>
                                <w:rFonts w:ascii="HY견명조" w:eastAsia="HY견명조" w:hint="eastAsia"/>
                              </w:rPr>
                              <w:t>)로 문의하시기 바랍니다.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-2.25pt;margin-top:19.4pt;width:462pt;height:33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">
                <v:textbox>
                  <w:txbxContent>
                    <w:p w:rsidR="00842E96" w:rsidRPr="0093544B" w:rsidRDefault="00842E96">
                      <w:pPr>
                        <w:rPr>
                          <w:rFonts w:ascii="HY견명조" w:eastAsia="HY견명조" w:hint="eastAsia"/>
                        </w:rPr>
                      </w:pPr>
                      <w:r w:rsidRPr="0093544B">
                        <w:rPr>
                          <w:rFonts w:ascii="HY견명조" w:eastAsia="HY견명조" w:hint="eastAsia"/>
                        </w:rPr>
                        <w:t xml:space="preserve">예금자보호제도에 관한 자세한 내용은 영업점에 비치된 예금자보호 안내책자 등을 참고하시거나 예금보험공사(☎1588-0037, </w:t>
                      </w:r>
                      <w:hyperlink r:id="rId5" w:history="1">
                        <w:r w:rsidRPr="0093544B">
                          <w:rPr>
                            <w:rStyle w:val="a5"/>
                            <w:rFonts w:ascii="HY견명조" w:eastAsia="HY견명조" w:hint="eastAsia"/>
                          </w:rPr>
                          <w:t>www.kdic.or.kr</w:t>
                        </w:r>
                      </w:hyperlink>
                      <w:r w:rsidRPr="0093544B">
                        <w:rPr>
                          <w:rFonts w:ascii="HY견명조" w:eastAsia="HY견명조" w:hint="eastAsia"/>
                        </w:rPr>
                        <w:t>)로 문의하시기 바랍니다.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3544B" w:rsidRPr="0093544B" w:rsidRDefault="0093544B">
      <w:pPr>
        <w:rPr>
          <w:rFonts w:ascii="HY견명조" w:eastAsia="HY견명조" w:hAnsiTheme="minorEastAsia"/>
          <w:sz w:val="2"/>
        </w:rPr>
      </w:pPr>
    </w:p>
    <w:p w:rsidR="00842E96" w:rsidRPr="0093544B" w:rsidRDefault="00842E96">
      <w:pPr>
        <w:rPr>
          <w:rFonts w:ascii="HY견명조" w:eastAsia="HY견명조" w:hint="eastAsia"/>
        </w:rPr>
      </w:pPr>
      <w:r w:rsidRPr="0093544B">
        <w:rPr>
          <w:rFonts w:ascii="HY견명조" w:eastAsia="HY견명조" w:hAnsiTheme="minorEastAsia" w:hint="eastAsia"/>
        </w:rPr>
        <w:t>※</w:t>
      </w:r>
      <w:r w:rsidRPr="0093544B">
        <w:rPr>
          <w:rFonts w:ascii="HY견명조" w:eastAsia="HY견명조" w:hint="eastAsia"/>
        </w:rPr>
        <w:t xml:space="preserve"> 정부, 지방자치단체, 한국은행, 금융감독원, 예금보험공사, 부보금융회사가 가입한 금융상품은 보호되지 않습니다.</w:t>
      </w:r>
    </w:p>
    <w:p w:rsidR="00842E96" w:rsidRPr="0093544B" w:rsidRDefault="00842E96">
      <w:pPr>
        <w:rPr>
          <w:rFonts w:ascii="HY견명조" w:eastAsia="HY견명조" w:hAnsiTheme="minorEastAsia" w:hint="eastAsia"/>
        </w:rPr>
      </w:pPr>
      <w:r w:rsidRPr="0093544B">
        <w:rPr>
          <w:rFonts w:ascii="HY견명조" w:eastAsia="HY견명조" w:hAnsiTheme="minorEastAsia" w:hint="eastAsia"/>
        </w:rPr>
        <w:t>※</w:t>
      </w:r>
      <w:r w:rsidRPr="0093544B">
        <w:rPr>
          <w:rFonts w:ascii="HY견명조" w:eastAsia="HY견명조" w:hAnsiTheme="minorEastAsia" w:hint="eastAsia"/>
        </w:rPr>
        <w:t xml:space="preserve"> 보험상품은 보험계약자 및 보험료납부자가 법인이면 보호되지 않습니다. 그러나 </w:t>
      </w:r>
      <w:proofErr w:type="spellStart"/>
      <w:r w:rsidRPr="0093544B">
        <w:rPr>
          <w:rFonts w:ascii="HY견명조" w:eastAsia="HY견명조" w:hAnsiTheme="minorEastAsia" w:hint="eastAsia"/>
        </w:rPr>
        <w:t>확정기여형퇴직연금보험은</w:t>
      </w:r>
      <w:proofErr w:type="spellEnd"/>
      <w:r w:rsidRPr="0093544B">
        <w:rPr>
          <w:rFonts w:ascii="HY견명조" w:eastAsia="HY견명조" w:hAnsiTheme="minorEastAsia" w:hint="eastAsia"/>
        </w:rPr>
        <w:t xml:space="preserve"> 그러하지 않습니다.</w:t>
      </w:r>
      <w:bookmarkStart w:id="0" w:name="_GoBack"/>
      <w:bookmarkEnd w:id="0"/>
    </w:p>
    <w:sectPr w:rsidR="00842E96" w:rsidRPr="0093544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E96"/>
    <w:rsid w:val="000D7C13"/>
    <w:rsid w:val="00842E96"/>
    <w:rsid w:val="0093544B"/>
    <w:rsid w:val="00E8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5D83A"/>
  <w15:chartTrackingRefBased/>
  <w15:docId w15:val="{BC5704BA-D750-4B19-ABB3-156913554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2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2E96"/>
    <w:pPr>
      <w:ind w:leftChars="400" w:left="800"/>
    </w:pPr>
  </w:style>
  <w:style w:type="character" w:styleId="a5">
    <w:name w:val="Hyperlink"/>
    <w:basedOn w:val="a0"/>
    <w:uiPriority w:val="99"/>
    <w:unhideWhenUsed/>
    <w:rsid w:val="00842E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dic.or.kr" TargetMode="External"/><Relationship Id="rId4" Type="http://schemas.openxmlformats.org/officeDocument/2006/relationships/hyperlink" Target="http://www.kdic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2022-06-03T04:22:00Z</dcterms:created>
  <dcterms:modified xsi:type="dcterms:W3CDTF">2022-06-03T04:34:00Z</dcterms:modified>
</cp:coreProperties>
</file>